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9A6">
        <w:rPr>
          <w:rFonts w:ascii="Times New Roman" w:hAnsi="Times New Roman" w:cs="Times New Roman"/>
          <w:b/>
          <w:sz w:val="24"/>
          <w:szCs w:val="24"/>
          <w:lang w:val="kk-KZ"/>
        </w:rPr>
        <w:t>Әл</w:t>
      </w:r>
      <w:r w:rsidRPr="00DC49A6">
        <w:rPr>
          <w:rFonts w:ascii="Times New Roman" w:hAnsi="Times New Roman" w:cs="Times New Roman"/>
          <w:b/>
          <w:sz w:val="24"/>
          <w:szCs w:val="24"/>
        </w:rPr>
        <w:t>-</w:t>
      </w:r>
      <w:r w:rsidRPr="00DC49A6">
        <w:rPr>
          <w:rFonts w:ascii="Times New Roman" w:hAnsi="Times New Roman" w:cs="Times New Roman"/>
          <w:b/>
          <w:sz w:val="24"/>
          <w:szCs w:val="24"/>
          <w:lang w:val="kk-KZ"/>
        </w:rPr>
        <w:t>Фараби атындағы Қазақ ұлттық университеті</w:t>
      </w: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9A6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9A6">
        <w:rPr>
          <w:rFonts w:ascii="Times New Roman" w:hAnsi="Times New Roman" w:cs="Times New Roman"/>
          <w:b/>
          <w:sz w:val="24"/>
          <w:szCs w:val="24"/>
          <w:lang w:val="kk-KZ"/>
        </w:rPr>
        <w:t>Дінтану және мәдениеттану кафедрасы</w:t>
      </w: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9A6">
        <w:rPr>
          <w:rFonts w:ascii="Times New Roman" w:hAnsi="Times New Roman" w:cs="Times New Roman"/>
          <w:b/>
          <w:sz w:val="24"/>
          <w:szCs w:val="24"/>
          <w:lang w:val="kk-KZ"/>
        </w:rPr>
        <w:t>5В020400 – Мәдениеттану мамандығы</w:t>
      </w: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9A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DC49A6">
        <w:rPr>
          <w:rFonts w:ascii="Times New Roman" w:hAnsi="Times New Roman" w:cs="Times New Roman"/>
          <w:b/>
          <w:lang w:val="kk-KZ"/>
        </w:rPr>
        <w:t>Мәдениеттегі менеджмент</w:t>
      </w:r>
      <w:r w:rsidRPr="00DC49A6">
        <w:rPr>
          <w:rFonts w:ascii="Times New Roman" w:hAnsi="Times New Roman" w:cs="Times New Roman"/>
          <w:b/>
          <w:sz w:val="24"/>
          <w:szCs w:val="24"/>
          <w:lang w:val="kk-KZ"/>
        </w:rPr>
        <w:t>» пәні бойынша</w:t>
      </w:r>
    </w:p>
    <w:p w:rsidR="003B61BC" w:rsidRPr="00DC49A6" w:rsidRDefault="00725D7C" w:rsidP="003B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 курс, қ/б, күзгі семестр, 3</w:t>
      </w:r>
      <w:r w:rsidR="003B61BC" w:rsidRPr="00DC49A6">
        <w:rPr>
          <w:rFonts w:ascii="Times New Roman" w:hAnsi="Times New Roman" w:cs="Times New Roman"/>
          <w:sz w:val="24"/>
          <w:szCs w:val="24"/>
          <w:lang w:val="kk-KZ"/>
        </w:rPr>
        <w:t xml:space="preserve"> кредит</w:t>
      </w: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9A6">
        <w:rPr>
          <w:rFonts w:ascii="Times New Roman" w:hAnsi="Times New Roman" w:cs="Times New Roman"/>
          <w:b/>
          <w:sz w:val="24"/>
          <w:szCs w:val="24"/>
          <w:lang w:val="kk-KZ"/>
        </w:rPr>
        <w:t>ӨЗІНДІК ЖҰМЫС ТАПСЫРМАЛАРЫНЫҢ ЖОСПАРЫ МЕН ӘДІСТЕМЕЛІК НҰСҚАУЛАР</w:t>
      </w: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9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Дәріскер: </w:t>
      </w:r>
    </w:p>
    <w:p w:rsidR="003B61BC" w:rsidRPr="00DC49A6" w:rsidRDefault="003B61BC" w:rsidP="003B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9A6">
        <w:rPr>
          <w:rFonts w:ascii="Times New Roman" w:hAnsi="Times New Roman" w:cs="Times New Roman"/>
          <w:sz w:val="24"/>
          <w:szCs w:val="24"/>
          <w:lang w:val="kk-KZ"/>
        </w:rPr>
        <w:t xml:space="preserve">Аликбаева Маржан Башановна, филос.ғ.к., дінтану және мәдениеттану кафедрасының доценті </w:t>
      </w:r>
    </w:p>
    <w:p w:rsidR="003B61BC" w:rsidRPr="00DC49A6" w:rsidRDefault="003B61BC" w:rsidP="003B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49A6">
        <w:rPr>
          <w:rFonts w:ascii="Times New Roman" w:hAnsi="Times New Roman" w:cs="Times New Roman"/>
          <w:sz w:val="24"/>
          <w:szCs w:val="24"/>
          <w:lang w:val="kk-KZ"/>
        </w:rPr>
        <w:t>e-mail: montilove2013@gm</w:t>
      </w:r>
      <w:r w:rsidRPr="00DC49A6">
        <w:rPr>
          <w:rFonts w:ascii="Times New Roman" w:hAnsi="Times New Roman" w:cs="Times New Roman"/>
          <w:sz w:val="24"/>
          <w:szCs w:val="24"/>
          <w:lang w:val="en-US"/>
        </w:rPr>
        <w:t>ail.com</w:t>
      </w:r>
      <w:r w:rsidRPr="00DC49A6">
        <w:rPr>
          <w:rFonts w:ascii="Times New Roman" w:hAnsi="Times New Roman" w:cs="Times New Roman"/>
          <w:sz w:val="24"/>
          <w:szCs w:val="24"/>
          <w:lang w:val="kk-KZ"/>
        </w:rPr>
        <w:t xml:space="preserve"> каб.: 405; 8 707 </w:t>
      </w:r>
      <w:r w:rsidRPr="00DC49A6">
        <w:rPr>
          <w:rFonts w:ascii="Times New Roman" w:hAnsi="Times New Roman" w:cs="Times New Roman"/>
          <w:sz w:val="24"/>
          <w:szCs w:val="24"/>
          <w:lang w:val="en-US"/>
        </w:rPr>
        <w:t>4297879</w:t>
      </w:r>
    </w:p>
    <w:p w:rsidR="003B61BC" w:rsidRPr="00DC49A6" w:rsidRDefault="003B61BC" w:rsidP="003B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61BC" w:rsidRPr="00DC49A6" w:rsidRDefault="003B61BC" w:rsidP="003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9A6">
        <w:rPr>
          <w:rFonts w:ascii="Times New Roman" w:hAnsi="Times New Roman" w:cs="Times New Roman"/>
          <w:b/>
          <w:sz w:val="24"/>
          <w:szCs w:val="24"/>
          <w:lang w:val="kk-KZ"/>
        </w:rPr>
        <w:t>Алматы 2018</w:t>
      </w: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25D7C" w:rsidRPr="00D74A17" w:rsidRDefault="00725D7C" w:rsidP="0072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4A1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МАЗМҰНЫ МЕН ТАҚЫРЫПТЫҚ ЖОСПАР</w:t>
      </w: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3108"/>
        <w:gridCol w:w="2021"/>
      </w:tblGrid>
      <w:tr w:rsidR="00877234" w:rsidRPr="00A41AF2" w:rsidTr="00BA7E53">
        <w:trPr>
          <w:gridAfter w:val="1"/>
          <w:wAfter w:w="1005" w:type="pct"/>
          <w:trHeight w:val="551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234" w:rsidRPr="00A41AF2" w:rsidRDefault="00877234" w:rsidP="00B3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34" w:rsidRPr="00A41AF2" w:rsidRDefault="00877234" w:rsidP="00B34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</w:tr>
      <w:tr w:rsidR="00877234" w:rsidRPr="00A41AF2" w:rsidTr="00BA7E53">
        <w:trPr>
          <w:gridAfter w:val="1"/>
          <w:wAfter w:w="1005" w:type="pct"/>
          <w:trHeight w:val="824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234" w:rsidRPr="00A41AF2" w:rsidRDefault="00877234" w:rsidP="00B3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Түнгі клубтар классификациясы мен менеджментін талдау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234" w:rsidRPr="00A41AF2" w:rsidRDefault="00B14ECD" w:rsidP="00B3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A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Бақылау, талдау түріндегі  презентация дайындау</w:t>
            </w:r>
          </w:p>
        </w:tc>
      </w:tr>
      <w:tr w:rsidR="00877234" w:rsidRPr="00A41AF2" w:rsidTr="00BA7E53">
        <w:trPr>
          <w:gridAfter w:val="1"/>
          <w:wAfter w:w="1005" w:type="pct"/>
          <w:trHeight w:val="824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234" w:rsidRPr="00A41AF2" w:rsidRDefault="00877234" w:rsidP="00B34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 бизнесіне сараптама жасау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234" w:rsidRPr="00A41AF2" w:rsidRDefault="00A41AF2" w:rsidP="00B3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әртүрлі жерлеріндегі той өткізу жоралғылары бойынша салыстырмалы талдау жасау. Диспут өткізу</w:t>
            </w:r>
          </w:p>
        </w:tc>
      </w:tr>
      <w:tr w:rsidR="00877234" w:rsidRPr="00A41AF2" w:rsidTr="00BA7E53">
        <w:trPr>
          <w:gridAfter w:val="1"/>
          <w:wAfter w:w="1005" w:type="pct"/>
          <w:trHeight w:val="824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234" w:rsidRPr="00A41AF2" w:rsidRDefault="00877234" w:rsidP="00BA7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Арт-менеджменттегі қаржылық немесе демеушілік мәселелер: шешім жолдарын анықтау. 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234" w:rsidRPr="00A41AF2" w:rsidRDefault="00BA7E53" w:rsidP="00B3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торинг жасау және қорытынды беру.</w:t>
            </w:r>
            <w:r w:rsidRPr="00A4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стратегиясы мен тактикасын ұсыну</w:t>
            </w:r>
          </w:p>
        </w:tc>
      </w:tr>
      <w:tr w:rsidR="00877234" w:rsidRPr="00A41AF2" w:rsidTr="00BA7E53">
        <w:trPr>
          <w:gridAfter w:val="1"/>
          <w:wAfter w:w="1005" w:type="pct"/>
          <w:trHeight w:val="824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234" w:rsidRPr="00A41AF2" w:rsidRDefault="00877234" w:rsidP="00877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AF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1 Бақылау жұмысы.</w:t>
            </w:r>
            <w:r w:rsidRPr="00A41AF2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234" w:rsidRPr="00A41AF2" w:rsidRDefault="00877234" w:rsidP="00BA7E53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877234" w:rsidRPr="00A41AF2" w:rsidTr="00BA7E53">
        <w:trPr>
          <w:gridAfter w:val="1"/>
          <w:wAfter w:w="1005" w:type="pct"/>
          <w:trHeight w:val="262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234" w:rsidRPr="00A41AF2" w:rsidRDefault="00877234" w:rsidP="00B34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A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Exam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34" w:rsidRPr="00A41AF2" w:rsidRDefault="00877234" w:rsidP="00B34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877234" w:rsidRPr="00A41AF2" w:rsidTr="00BA7E53">
        <w:trPr>
          <w:gridAfter w:val="1"/>
          <w:wAfter w:w="1005" w:type="pct"/>
          <w:trHeight w:val="1073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234" w:rsidRPr="00A41AF2" w:rsidRDefault="00877234" w:rsidP="00B3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мәдени ұйымдар мен халықаралық мәдени ынтымақтастықтың тәжірибесіне салыстырмалы талдау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234" w:rsidRPr="00A41AF2" w:rsidRDefault="00877234" w:rsidP="00B34AF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4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мысалдар негізінде ақпарат алмасу</w:t>
            </w:r>
          </w:p>
        </w:tc>
      </w:tr>
      <w:tr w:rsidR="00877234" w:rsidRPr="00A41AF2" w:rsidTr="00BA7E53">
        <w:trPr>
          <w:gridAfter w:val="1"/>
          <w:wAfter w:w="1005" w:type="pct"/>
          <w:trHeight w:val="87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234" w:rsidRPr="00A41AF2" w:rsidRDefault="00877234" w:rsidP="00B3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Ұйымдардағы қызметкерлерді таңдау құндылығына салыстырмалы талдау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234" w:rsidRPr="00A41AF2" w:rsidRDefault="00877234" w:rsidP="00B34AF2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41A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Бүгіннің күннің көрінісінде ғылыми тұжырымдар жасаңыз. Әр түрлі ақпарат көздерін пайдалана отырып сараптамалық жұмыс жүргізіңіз</w:t>
            </w:r>
          </w:p>
        </w:tc>
      </w:tr>
      <w:tr w:rsidR="00877234" w:rsidRPr="00A41AF2" w:rsidTr="00BA7E53">
        <w:trPr>
          <w:gridAfter w:val="1"/>
          <w:wAfter w:w="1005" w:type="pct"/>
          <w:trHeight w:val="824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234" w:rsidRPr="00A41AF2" w:rsidRDefault="00877234" w:rsidP="00B3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AF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Шығармашылық жобаларды негізге ала отырып  бизнес-жоба ұсыну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234" w:rsidRPr="00A41AF2" w:rsidRDefault="00BA7E53" w:rsidP="00B34AF2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41AF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Шығармашылық жобаларды негізге ала отырып  бизнес-жоба ұсыну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 8 бет</w:t>
            </w:r>
          </w:p>
        </w:tc>
      </w:tr>
      <w:tr w:rsidR="00877234" w:rsidRPr="00A41AF2" w:rsidTr="00BA7E53">
        <w:trPr>
          <w:gridAfter w:val="1"/>
          <w:wAfter w:w="1005" w:type="pct"/>
          <w:trHeight w:val="824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234" w:rsidRPr="00A41AF2" w:rsidRDefault="00877234" w:rsidP="00B3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 индустия саласындағы инновациялық менеджменттің артықшылықтарына баға беру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234" w:rsidRPr="00A41AF2" w:rsidRDefault="00877234" w:rsidP="00B34A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BA7E53" w:rsidRPr="00A41AF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Бақылау, талдау түріндегі  презентация дайындау</w:t>
            </w:r>
            <w:r w:rsidRPr="00A4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</w:t>
            </w:r>
          </w:p>
        </w:tc>
      </w:tr>
      <w:tr w:rsidR="00877234" w:rsidRPr="00A41AF2" w:rsidTr="00BA7E53">
        <w:trPr>
          <w:trHeight w:val="127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234" w:rsidRPr="00A41AF2" w:rsidRDefault="00877234" w:rsidP="00877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Бақылау жұмысы. </w:t>
            </w:r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234" w:rsidRPr="00A41AF2" w:rsidRDefault="00877234" w:rsidP="00B34AF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</w:tbl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6CF3" w:rsidRPr="00D74A17" w:rsidRDefault="00236CF3" w:rsidP="00236CF3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4A17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236CF3" w:rsidRDefault="00236CF3" w:rsidP="00236CF3">
      <w:pPr>
        <w:pStyle w:val="a5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9356D">
        <w:rPr>
          <w:rFonts w:ascii="Times New Roman" w:hAnsi="Times New Roman" w:cs="Times New Roman"/>
          <w:bCs/>
          <w:sz w:val="24"/>
          <w:szCs w:val="24"/>
          <w:lang w:val="kk-KZ"/>
        </w:rPr>
        <w:t>Негізгі әдебиет</w:t>
      </w:r>
    </w:p>
    <w:p w:rsidR="00236CF3" w:rsidRPr="00236CF3" w:rsidRDefault="00236CF3" w:rsidP="00236CF3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236CF3">
        <w:rPr>
          <w:rFonts w:ascii="Times New Roman" w:hAnsi="Times New Roman" w:cs="Times New Roman"/>
          <w:lang w:val="kk-KZ"/>
        </w:rPr>
        <w:t xml:space="preserve">Рикки У. Гриффиннің «Менеджмент». </w:t>
      </w:r>
      <w:r w:rsidRPr="007558AA">
        <w:rPr>
          <w:rFonts w:ascii="Times New Roman" w:hAnsi="Times New Roman" w:cs="Times New Roman"/>
          <w:lang w:val="kk-KZ"/>
        </w:rPr>
        <w:t xml:space="preserve">Жүз оқулық </w:t>
      </w:r>
      <w:r w:rsidRPr="00236CF3">
        <w:rPr>
          <w:rFonts w:ascii="Times New Roman" w:hAnsi="Times New Roman" w:cs="Times New Roman"/>
          <w:lang w:val="kk-KZ"/>
        </w:rPr>
        <w:t>// https://openu.kz/kz/book/23</w:t>
      </w:r>
    </w:p>
    <w:p w:rsidR="00236CF3" w:rsidRPr="007558AA" w:rsidRDefault="00236CF3" w:rsidP="00236CF3">
      <w:pPr>
        <w:numPr>
          <w:ilvl w:val="0"/>
          <w:numId w:val="1"/>
        </w:numPr>
        <w:spacing w:after="0" w:line="240" w:lineRule="auto"/>
      </w:pPr>
      <w:r w:rsidRPr="007558AA">
        <w:t>Большое А.В. Менеджмент: теория и практика. 2014.</w:t>
      </w:r>
    </w:p>
    <w:p w:rsidR="00236CF3" w:rsidRPr="00D9356D" w:rsidRDefault="00236CF3" w:rsidP="00236CF3">
      <w:pPr>
        <w:numPr>
          <w:ilvl w:val="0"/>
          <w:numId w:val="1"/>
        </w:numPr>
        <w:spacing w:after="0" w:line="240" w:lineRule="auto"/>
      </w:pPr>
      <w:r w:rsidRPr="007558AA">
        <w:t>Гейгер Э.А. Менеджмент</w:t>
      </w:r>
      <w:r w:rsidRPr="00D9356D">
        <w:t xml:space="preserve"> инноваций: Теория и пра</w:t>
      </w:r>
      <w:r>
        <w:t>ктика. М., 201</w:t>
      </w:r>
      <w:r w:rsidRPr="00D9356D">
        <w:t>5.</w:t>
      </w:r>
    </w:p>
    <w:p w:rsidR="00236CF3" w:rsidRPr="00D9356D" w:rsidRDefault="00236CF3" w:rsidP="00236CF3">
      <w:pPr>
        <w:numPr>
          <w:ilvl w:val="0"/>
          <w:numId w:val="1"/>
        </w:numPr>
        <w:spacing w:after="0" w:line="240" w:lineRule="auto"/>
        <w:rPr>
          <w:rFonts w:eastAsia="Times New Roman"/>
          <w:lang w:eastAsia="ru-RU"/>
        </w:rPr>
      </w:pPr>
      <w:r w:rsidRPr="00D9356D">
        <w:t>Гольдштейн Г. Стратегический менеджмент: Конспект лекций. Изд-во ТРТУ, 20</w:t>
      </w:r>
      <w:r>
        <w:rPr>
          <w:lang w:val="kk-KZ"/>
        </w:rPr>
        <w:t>1</w:t>
      </w:r>
      <w:r w:rsidRPr="00D9356D">
        <w:t>4.</w:t>
      </w:r>
    </w:p>
    <w:p w:rsidR="00236CF3" w:rsidRPr="00D9356D" w:rsidRDefault="00236CF3" w:rsidP="00236CF3">
      <w:pPr>
        <w:numPr>
          <w:ilvl w:val="0"/>
          <w:numId w:val="1"/>
        </w:numPr>
        <w:spacing w:after="0" w:line="240" w:lineRule="auto"/>
        <w:rPr>
          <w:rFonts w:eastAsia="Times New Roman"/>
          <w:lang w:eastAsia="ru-RU"/>
        </w:rPr>
      </w:pPr>
      <w:proofErr w:type="spellStart"/>
      <w:r w:rsidRPr="00D9356D">
        <w:rPr>
          <w:rFonts w:eastAsia="Times New Roman"/>
          <w:lang w:eastAsia="ru-RU"/>
        </w:rPr>
        <w:t>Тульчинский</w:t>
      </w:r>
      <w:proofErr w:type="spellEnd"/>
      <w:r w:rsidRPr="00D9356D">
        <w:rPr>
          <w:rFonts w:eastAsia="Times New Roman"/>
          <w:lang w:eastAsia="ru-RU"/>
        </w:rPr>
        <w:t>, Г. Л.</w:t>
      </w:r>
      <w:r w:rsidRPr="00D9356D">
        <w:rPr>
          <w:rFonts w:eastAsia="Times New Roman"/>
          <w:lang w:val="kk-KZ" w:eastAsia="ru-RU"/>
        </w:rPr>
        <w:t xml:space="preserve"> </w:t>
      </w:r>
      <w:r w:rsidRPr="00D9356D">
        <w:rPr>
          <w:rFonts w:eastAsia="Times New Roman"/>
          <w:lang w:eastAsia="ru-RU"/>
        </w:rPr>
        <w:t xml:space="preserve">Менеджмент в сфере </w:t>
      </w:r>
      <w:proofErr w:type="gramStart"/>
      <w:r w:rsidRPr="00D9356D">
        <w:rPr>
          <w:rFonts w:eastAsia="Times New Roman"/>
          <w:lang w:eastAsia="ru-RU"/>
        </w:rPr>
        <w:t xml:space="preserve">культуры  </w:t>
      </w:r>
      <w:r w:rsidRPr="00D9356D">
        <w:rPr>
          <w:rFonts w:eastAsia="Times New Roman"/>
          <w:lang w:val="kk-KZ" w:eastAsia="ru-RU"/>
        </w:rPr>
        <w:t>-</w:t>
      </w:r>
      <w:proofErr w:type="gramEnd"/>
      <w:r w:rsidRPr="00D9356D">
        <w:rPr>
          <w:rFonts w:eastAsia="Times New Roman"/>
          <w:lang w:val="kk-KZ" w:eastAsia="ru-RU"/>
        </w:rPr>
        <w:t xml:space="preserve"> </w:t>
      </w:r>
      <w:r w:rsidRPr="00D9356D">
        <w:rPr>
          <w:rFonts w:eastAsia="Times New Roman"/>
          <w:lang w:eastAsia="ru-RU"/>
        </w:rPr>
        <w:t>СПб.: Лань, 201</w:t>
      </w:r>
      <w:r>
        <w:rPr>
          <w:rFonts w:eastAsia="Times New Roman"/>
          <w:lang w:val="kk-KZ" w:eastAsia="ru-RU"/>
        </w:rPr>
        <w:t>5</w:t>
      </w:r>
      <w:r w:rsidRPr="00D9356D">
        <w:rPr>
          <w:rFonts w:eastAsia="Times New Roman"/>
          <w:lang w:eastAsia="ru-RU"/>
        </w:rPr>
        <w:t xml:space="preserve">. </w:t>
      </w:r>
    </w:p>
    <w:p w:rsidR="00236CF3" w:rsidRPr="00D9356D" w:rsidRDefault="00236CF3" w:rsidP="00236CF3">
      <w:pPr>
        <w:numPr>
          <w:ilvl w:val="0"/>
          <w:numId w:val="1"/>
        </w:numPr>
        <w:spacing w:after="0" w:line="240" w:lineRule="auto"/>
        <w:rPr>
          <w:rFonts w:eastAsia="Times New Roman"/>
          <w:lang w:eastAsia="ru-RU"/>
        </w:rPr>
      </w:pPr>
      <w:proofErr w:type="spellStart"/>
      <w:r w:rsidRPr="00D9356D">
        <w:rPr>
          <w:rFonts w:eastAsia="Times New Roman"/>
          <w:lang w:eastAsia="ru-RU"/>
        </w:rPr>
        <w:t>Тульчинский</w:t>
      </w:r>
      <w:proofErr w:type="spellEnd"/>
      <w:r w:rsidRPr="00D9356D">
        <w:rPr>
          <w:rFonts w:eastAsia="Times New Roman"/>
          <w:lang w:eastAsia="ru-RU"/>
        </w:rPr>
        <w:t xml:space="preserve">, Г., </w:t>
      </w:r>
      <w:proofErr w:type="spellStart"/>
      <w:r w:rsidRPr="00D9356D">
        <w:rPr>
          <w:rFonts w:eastAsia="Times New Roman"/>
          <w:lang w:eastAsia="ru-RU"/>
        </w:rPr>
        <w:t>Шекова</w:t>
      </w:r>
      <w:proofErr w:type="spellEnd"/>
      <w:r w:rsidRPr="00D9356D">
        <w:rPr>
          <w:rFonts w:eastAsia="Times New Roman"/>
          <w:lang w:eastAsia="ru-RU"/>
        </w:rPr>
        <w:t xml:space="preserve">, Е. </w:t>
      </w:r>
      <w:proofErr w:type="spellStart"/>
      <w:r w:rsidRPr="00D9356D">
        <w:rPr>
          <w:rFonts w:eastAsia="Times New Roman"/>
          <w:lang w:eastAsia="ru-RU"/>
        </w:rPr>
        <w:t>Л.Менеджмент</w:t>
      </w:r>
      <w:proofErr w:type="spellEnd"/>
      <w:r w:rsidRPr="00D9356D">
        <w:rPr>
          <w:rFonts w:eastAsia="Times New Roman"/>
          <w:lang w:eastAsia="ru-RU"/>
        </w:rPr>
        <w:t xml:space="preserve"> в сфере культуры: </w:t>
      </w:r>
      <w:proofErr w:type="spellStart"/>
      <w:r w:rsidRPr="00D9356D">
        <w:rPr>
          <w:rFonts w:eastAsia="Times New Roman"/>
          <w:lang w:eastAsia="ru-RU"/>
        </w:rPr>
        <w:t>учеб.пособие</w:t>
      </w:r>
      <w:proofErr w:type="spellEnd"/>
      <w:r w:rsidRPr="00D9356D">
        <w:rPr>
          <w:rFonts w:eastAsia="Times New Roman"/>
          <w:lang w:eastAsia="ru-RU"/>
        </w:rPr>
        <w:t xml:space="preserve"> / Г. Л. </w:t>
      </w:r>
      <w:proofErr w:type="spellStart"/>
      <w:r w:rsidRPr="00D9356D">
        <w:rPr>
          <w:rFonts w:eastAsia="Times New Roman"/>
          <w:lang w:eastAsia="ru-RU"/>
        </w:rPr>
        <w:t>Тульчинский</w:t>
      </w:r>
      <w:proofErr w:type="spellEnd"/>
      <w:r w:rsidRPr="00D9356D">
        <w:rPr>
          <w:rFonts w:eastAsia="Times New Roman"/>
          <w:lang w:eastAsia="ru-RU"/>
        </w:rPr>
        <w:t xml:space="preserve">, Е. Л. </w:t>
      </w:r>
      <w:proofErr w:type="spellStart"/>
      <w:r w:rsidRPr="00D9356D">
        <w:rPr>
          <w:rFonts w:eastAsia="Times New Roman"/>
          <w:lang w:eastAsia="ru-RU"/>
        </w:rPr>
        <w:t>Шекова</w:t>
      </w:r>
      <w:proofErr w:type="spellEnd"/>
      <w:r w:rsidRPr="00D9356D">
        <w:rPr>
          <w:rFonts w:eastAsia="Times New Roman"/>
          <w:lang w:eastAsia="ru-RU"/>
        </w:rPr>
        <w:t>. —</w:t>
      </w:r>
      <w:proofErr w:type="gramStart"/>
      <w:r w:rsidRPr="00D9356D">
        <w:rPr>
          <w:rFonts w:eastAsia="Times New Roman"/>
          <w:lang w:eastAsia="ru-RU"/>
        </w:rPr>
        <w:t>СПб.:</w:t>
      </w:r>
      <w:proofErr w:type="gramEnd"/>
      <w:r w:rsidRPr="00D9356D">
        <w:rPr>
          <w:rFonts w:eastAsia="Times New Roman"/>
          <w:lang w:eastAsia="ru-RU"/>
        </w:rPr>
        <w:t xml:space="preserve"> Лань, 20</w:t>
      </w:r>
      <w:r>
        <w:rPr>
          <w:rFonts w:eastAsia="Times New Roman"/>
          <w:lang w:val="kk-KZ" w:eastAsia="ru-RU"/>
        </w:rPr>
        <w:t>1</w:t>
      </w:r>
      <w:r w:rsidRPr="00D9356D">
        <w:rPr>
          <w:rFonts w:eastAsia="Times New Roman"/>
          <w:lang w:eastAsia="ru-RU"/>
        </w:rPr>
        <w:t>3</w:t>
      </w:r>
    </w:p>
    <w:p w:rsidR="00236CF3" w:rsidRPr="00D9356D" w:rsidRDefault="00236CF3" w:rsidP="00236CF3">
      <w:pPr>
        <w:numPr>
          <w:ilvl w:val="0"/>
          <w:numId w:val="1"/>
        </w:numPr>
        <w:spacing w:after="0" w:line="240" w:lineRule="auto"/>
        <w:rPr>
          <w:rFonts w:eastAsia="Times New Roman"/>
          <w:lang w:eastAsia="ru-RU"/>
        </w:rPr>
      </w:pPr>
      <w:r w:rsidRPr="00D9356D">
        <w:t xml:space="preserve">Т.И. </w:t>
      </w:r>
      <w:proofErr w:type="spellStart"/>
      <w:r w:rsidRPr="00D9356D">
        <w:t>Есполов</w:t>
      </w:r>
      <w:proofErr w:type="spellEnd"/>
      <w:r w:rsidRPr="00D9356D">
        <w:t>, Ж.Ж. Сулейменов. Менеджмент – Алматы, 2010</w:t>
      </w:r>
    </w:p>
    <w:p w:rsidR="00236CF3" w:rsidRPr="00D9356D" w:rsidRDefault="00236CF3" w:rsidP="00236CF3">
      <w:pPr>
        <w:pStyle w:val="a5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9356D">
        <w:rPr>
          <w:rFonts w:ascii="Times New Roman" w:hAnsi="Times New Roman" w:cs="Times New Roman"/>
          <w:bCs/>
          <w:sz w:val="24"/>
          <w:szCs w:val="24"/>
          <w:lang w:val="kk-KZ"/>
        </w:rPr>
        <w:t>Интернет ресурстары</w:t>
      </w:r>
    </w:p>
    <w:p w:rsidR="00236CF3" w:rsidRPr="00D9356D" w:rsidRDefault="00236CF3" w:rsidP="00236CF3">
      <w:pPr>
        <w:pStyle w:val="1"/>
        <w:spacing w:before="0" w:beforeAutospacing="0" w:after="0" w:afterAutospacing="0"/>
        <w:rPr>
          <w:sz w:val="24"/>
          <w:szCs w:val="24"/>
          <w:lang w:eastAsia="ru-RU"/>
        </w:rPr>
      </w:pPr>
      <w:r w:rsidRPr="00D9356D">
        <w:rPr>
          <w:sz w:val="24"/>
          <w:szCs w:val="24"/>
          <w:lang w:val="kk-KZ"/>
        </w:rPr>
        <w:t xml:space="preserve">1. </w:t>
      </w:r>
      <w:r w:rsidRPr="00D9356D">
        <w:rPr>
          <w:b w:val="0"/>
          <w:sz w:val="24"/>
          <w:szCs w:val="24"/>
        </w:rPr>
        <w:t>Особенности менеджмента в сфере культуры</w:t>
      </w:r>
    </w:p>
    <w:p w:rsidR="00236CF3" w:rsidRDefault="00236CF3" w:rsidP="00236CF3">
      <w:pPr>
        <w:ind w:left="33" w:right="150"/>
        <w:jc w:val="both"/>
        <w:rPr>
          <w:iCs/>
          <w:lang w:val="kk-KZ"/>
        </w:rPr>
      </w:pPr>
      <w:hyperlink r:id="rId5" w:history="1">
        <w:r w:rsidRPr="00D9356D">
          <w:rPr>
            <w:rStyle w:val="a4"/>
            <w:iCs/>
            <w:lang w:val="kk-KZ"/>
          </w:rPr>
          <w:t>https://psyera.ru/osobennosti-menedzhmenta-v-sfere-kultury_9747.htm</w:t>
        </w:r>
      </w:hyperlink>
    </w:p>
    <w:p w:rsidR="00236CF3" w:rsidRPr="00D9356D" w:rsidRDefault="00236CF3" w:rsidP="00236CF3">
      <w:pPr>
        <w:ind w:left="33" w:right="150"/>
        <w:jc w:val="both"/>
        <w:rPr>
          <w:iCs/>
          <w:lang w:val="kk-KZ"/>
        </w:rPr>
      </w:pPr>
      <w:r>
        <w:rPr>
          <w:iCs/>
          <w:lang w:val="kk-KZ"/>
        </w:rPr>
        <w:lastRenderedPageBreak/>
        <w:t>2. http://hsscm.msu.ru/magistracy/</w:t>
      </w:r>
    </w:p>
    <w:p w:rsidR="00236CF3" w:rsidRDefault="00236CF3" w:rsidP="00236CF3">
      <w:pPr>
        <w:ind w:left="33" w:right="150"/>
        <w:jc w:val="both"/>
        <w:rPr>
          <w:lang w:val="kk-KZ"/>
        </w:rPr>
      </w:pPr>
      <w:r w:rsidRPr="00D9356D">
        <w:rPr>
          <w:lang w:val="kk-KZ"/>
        </w:rPr>
        <w:t xml:space="preserve">3. </w:t>
      </w:r>
      <w:r w:rsidRPr="00D9356D">
        <w:rPr>
          <w:lang w:val="kk-KZ"/>
        </w:rPr>
        <w:fldChar w:fldCharType="begin"/>
      </w:r>
      <w:r w:rsidRPr="00D9356D">
        <w:rPr>
          <w:lang w:val="kk-KZ"/>
        </w:rPr>
        <w:instrText xml:space="preserve"> HYPERLINK "http://bigox.kz/menedzhmenttin-teoriyalyk-negizderi/" </w:instrText>
      </w:r>
      <w:r w:rsidRPr="00D9356D">
        <w:rPr>
          <w:lang w:val="kk-KZ"/>
        </w:rPr>
        <w:fldChar w:fldCharType="separate"/>
      </w:r>
      <w:r w:rsidRPr="00D9356D">
        <w:rPr>
          <w:rStyle w:val="a4"/>
          <w:lang w:val="kk-KZ"/>
        </w:rPr>
        <w:t>http://bigox.kz/menedzhmenttin-teoriyalyk-negizderi/</w:t>
      </w:r>
      <w:r w:rsidRPr="00D9356D">
        <w:rPr>
          <w:lang w:val="kk-KZ"/>
        </w:rPr>
        <w:fldChar w:fldCharType="end"/>
      </w:r>
    </w:p>
    <w:p w:rsidR="00236CF3" w:rsidRPr="00D9356D" w:rsidRDefault="00236CF3" w:rsidP="00236CF3">
      <w:pPr>
        <w:ind w:left="33" w:right="150"/>
        <w:jc w:val="both"/>
        <w:rPr>
          <w:lang w:val="kk-KZ"/>
        </w:rPr>
      </w:pPr>
      <w:r>
        <w:rPr>
          <w:lang w:val="kk-KZ"/>
        </w:rPr>
        <w:t xml:space="preserve">4. </w:t>
      </w:r>
      <w:r w:rsidRPr="007B78BA">
        <w:rPr>
          <w:lang w:val="kk-KZ"/>
        </w:rPr>
        <w:t>https://psyera.ru/osobennosti-menedzhmenta-v-sfere-kultury_9747.htm</w:t>
      </w:r>
    </w:p>
    <w:p w:rsidR="00236CF3" w:rsidRPr="00D9356D" w:rsidRDefault="00236CF3" w:rsidP="00236CF3">
      <w:pPr>
        <w:ind w:left="33" w:right="150"/>
        <w:jc w:val="both"/>
        <w:rPr>
          <w:b/>
          <w:lang w:val="kk-KZ"/>
        </w:rPr>
      </w:pPr>
      <w:r>
        <w:rPr>
          <w:lang w:val="kk-KZ"/>
        </w:rPr>
        <w:t>5</w:t>
      </w:r>
      <w:r w:rsidRPr="00D9356D">
        <w:rPr>
          <w:lang w:val="kk-KZ"/>
        </w:rPr>
        <w:t>. http://bs.rggu.ru/section.html?id=6763</w:t>
      </w:r>
    </w:p>
    <w:p w:rsidR="003B61BC" w:rsidRPr="00DC49A6" w:rsidRDefault="00236CF3" w:rsidP="00236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9356D">
        <w:rPr>
          <w:rStyle w:val="shorttext"/>
          <w:lang w:val="kk-KZ"/>
        </w:rPr>
        <w:t xml:space="preserve">Онлайн қолжетімді: </w:t>
      </w:r>
      <w:r w:rsidRPr="00D9356D">
        <w:rPr>
          <w:lang w:val="kk-KZ"/>
        </w:rPr>
        <w:t>univer.kaznu.kz сайтында ПОӘК бөлімінде «Орта ғасыр мәдениеті»  пәніне қатысты қосымша пайдалануға арналған материалдар орналастырылады</w:t>
      </w: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DC49A6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7E53" w:rsidRPr="00DC49A6" w:rsidRDefault="00BA7E53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61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1)Реферат </w:t>
      </w:r>
    </w:p>
    <w:p w:rsidR="003B61BC" w:rsidRPr="00725D7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61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–әдебиеттерге міндетті түрде шолу жасай отырып, </w:t>
      </w:r>
      <w:r w:rsidRPr="00725D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мәселені жазбаша </w:t>
      </w: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мазмұндау</w:t>
      </w:r>
      <w:proofErr w:type="spellEnd"/>
      <w:proofErr w:type="gram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кітаптің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талдай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баяндау</w:t>
      </w:r>
      <w:proofErr w:type="spellEnd"/>
      <w:proofErr w:type="gramEnd"/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2)Коллоквиум</w:t>
      </w:r>
      <w:proofErr w:type="gram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мақсатымен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</w:t>
      </w:r>
      <w:proofErr w:type="spellEnd"/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нің</w:t>
      </w:r>
      <w:proofErr w:type="spellEnd"/>
      <w:proofErr w:type="gram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оқылған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тақырыптары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сұхбаттасу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7E53" w:rsidRDefault="00BA7E53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3)Эссе</w:t>
      </w:r>
      <w:proofErr w:type="gram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–сын, публицистика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жанрдағы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өзекті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мәселебойынша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proofErr w:type="gram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көзқарасының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тұрдегі</w:t>
      </w:r>
      <w:proofErr w:type="spell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мазмұндамасы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7E53" w:rsidRDefault="00BA7E53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</w:t>
      </w:r>
      <w:proofErr w:type="spellEnd"/>
      <w:proofErr w:type="gram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ағашы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мәселені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таңдап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мақсаттарын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белгілеуді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proofErr w:type="gram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деңгейдегі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алгоритмін</w:t>
      </w:r>
      <w:proofErr w:type="spell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анықтауды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мақсатқа</w:t>
      </w:r>
      <w:proofErr w:type="spellEnd"/>
      <w:proofErr w:type="gram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жету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анықтауды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ың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көрсеткіштері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тапсырманы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таңдауды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көздейтін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E53" w:rsidRDefault="00BA7E53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5)Презентация</w:t>
      </w:r>
      <w:proofErr w:type="gram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бойыншанегізгі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қағидаларды</w:t>
      </w:r>
      <w:proofErr w:type="spell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</w:t>
      </w:r>
      <w:proofErr w:type="spellEnd"/>
      <w:proofErr w:type="gram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ролик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жасайтын</w:t>
      </w:r>
      <w:proofErr w:type="spell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ауызша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баяндама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E53" w:rsidRDefault="00BA7E53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Жағдаяттық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әртүрліжағдайлардың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сипаттамасы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оларға</w:t>
      </w:r>
      <w:proofErr w:type="spell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1BC" w:rsidRPr="003B61BC" w:rsidRDefault="00BA7E53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B61BC"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апсырмалар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3B61BC"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тізімдемесі</w:t>
      </w:r>
      <w:proofErr w:type="spellEnd"/>
      <w:r w:rsidR="003B61BC"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7E53" w:rsidRDefault="00BA7E53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Іскерлік</w:t>
      </w:r>
      <w:proofErr w:type="spell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ойындар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қызметіне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дағдыларды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қалыптастыруға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бағыттылған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-ала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дайындық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бетінше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аяқтауды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кез-келген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процестің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имитациясы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E53" w:rsidRDefault="00BA7E53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Топтық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3-5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алушыдан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топтың</w:t>
      </w:r>
      <w:proofErr w:type="spell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жасауына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7E53" w:rsidRDefault="00BA7E53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Жеке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дайынды</w:t>
      </w:r>
      <w:proofErr w:type="spell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өзекті</w:t>
      </w:r>
      <w:proofErr w:type="spell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жобасын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әзірлеуге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E53" w:rsidRDefault="00BA7E53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Глоссарий (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тізбек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)–</w:t>
      </w:r>
      <w:proofErr w:type="spellStart"/>
      <w:proofErr w:type="gram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терминдер</w:t>
      </w:r>
      <w:proofErr w:type="spellEnd"/>
      <w:r w:rsidR="00BA7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 </w:t>
      </w:r>
      <w:proofErr w:type="spell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түсініктердің</w:t>
      </w:r>
      <w:proofErr w:type="spell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1BC" w:rsidRPr="003B61BC" w:rsidRDefault="003B61BC" w:rsidP="003B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қысқашаанықтамасы</w:t>
      </w:r>
      <w:proofErr w:type="spellEnd"/>
      <w:proofErr w:type="gramEnd"/>
      <w:r w:rsidRPr="003B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39ED" w:rsidRPr="00DC49A6" w:rsidRDefault="00A039ED">
      <w:pPr>
        <w:rPr>
          <w:rFonts w:ascii="Times New Roman" w:hAnsi="Times New Roman" w:cs="Times New Roman"/>
          <w:sz w:val="24"/>
          <w:szCs w:val="24"/>
        </w:rPr>
      </w:pPr>
    </w:p>
    <w:sectPr w:rsidR="00A039ED" w:rsidRPr="00DC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F099C"/>
    <w:multiLevelType w:val="hybridMultilevel"/>
    <w:tmpl w:val="AA5053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6DC"/>
    <w:rsid w:val="00236CF3"/>
    <w:rsid w:val="0039682B"/>
    <w:rsid w:val="003B61BC"/>
    <w:rsid w:val="00696BD1"/>
    <w:rsid w:val="00725D7C"/>
    <w:rsid w:val="00877234"/>
    <w:rsid w:val="00A039ED"/>
    <w:rsid w:val="00A41AF2"/>
    <w:rsid w:val="00B14ECD"/>
    <w:rsid w:val="00BA7E53"/>
    <w:rsid w:val="00DA46DC"/>
    <w:rsid w:val="00DC49A6"/>
    <w:rsid w:val="00E40B57"/>
    <w:rsid w:val="00EF2CD6"/>
    <w:rsid w:val="00F1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6B54E-515C-4E3F-976A-F99AF8BB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36CF3"/>
    <w:pPr>
      <w:spacing w:before="100" w:beforeAutospacing="1" w:after="100" w:afterAutospacing="1" w:line="240" w:lineRule="auto"/>
      <w:outlineLvl w:val="0"/>
    </w:pPr>
    <w:rPr>
      <w:rFonts w:ascii="Times New Roman" w:eastAsia="Batang" w:hAnsi="Times New Roman" w:cs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7234"/>
    <w:rPr>
      <w:b/>
      <w:bCs/>
    </w:rPr>
  </w:style>
  <w:style w:type="character" w:customStyle="1" w:styleId="10">
    <w:name w:val="Заголовок 1 Знак"/>
    <w:basedOn w:val="a0"/>
    <w:link w:val="1"/>
    <w:rsid w:val="00236CF3"/>
    <w:rPr>
      <w:rFonts w:ascii="Times New Roman" w:eastAsia="Batang" w:hAnsi="Times New Roman" w:cs="Times New Roman"/>
      <w:b/>
      <w:bCs/>
      <w:kern w:val="36"/>
      <w:sz w:val="48"/>
      <w:szCs w:val="48"/>
      <w:lang w:eastAsia="ko-KR"/>
    </w:rPr>
  </w:style>
  <w:style w:type="character" w:styleId="a4">
    <w:name w:val="Hyperlink"/>
    <w:uiPriority w:val="99"/>
    <w:rsid w:val="00236CF3"/>
    <w:rPr>
      <w:color w:val="0000FF"/>
      <w:u w:val="single"/>
    </w:rPr>
  </w:style>
  <w:style w:type="character" w:customStyle="1" w:styleId="shorttext">
    <w:name w:val="short_text"/>
    <w:rsid w:val="00236CF3"/>
  </w:style>
  <w:style w:type="paragraph" w:styleId="a5">
    <w:name w:val="No Spacing"/>
    <w:link w:val="a6"/>
    <w:uiPriority w:val="1"/>
    <w:qFormat/>
    <w:rsid w:val="00236CF3"/>
    <w:pPr>
      <w:spacing w:after="0" w:line="240" w:lineRule="auto"/>
    </w:pPr>
    <w:rPr>
      <w:rFonts w:ascii="Calibri" w:eastAsia="Times New Roman" w:hAnsi="Calibri" w:cs="Arial"/>
      <w:lang w:eastAsia="ru-RU"/>
    </w:rPr>
  </w:style>
  <w:style w:type="character" w:customStyle="1" w:styleId="a6">
    <w:name w:val="Без интервала Знак"/>
    <w:link w:val="a5"/>
    <w:uiPriority w:val="1"/>
    <w:rsid w:val="00236CF3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era.ru/osobennosti-menedzhmenta-v-sfere-kultury_974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Аликбаева Маржан</dc:creator>
  <cp:keywords/>
  <dc:description/>
  <cp:lastModifiedBy>Аликбаева Маржан</cp:lastModifiedBy>
  <cp:revision>12</cp:revision>
  <dcterms:created xsi:type="dcterms:W3CDTF">2018-10-18T09:37:00Z</dcterms:created>
  <dcterms:modified xsi:type="dcterms:W3CDTF">2018-10-18T10:25:00Z</dcterms:modified>
</cp:coreProperties>
</file>